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7199" w:rsidRDefault="00E57199" w:rsidP="00E57199">
      <w:pPr>
        <w:tabs>
          <w:tab w:val="left" w:pos="5580"/>
        </w:tabs>
        <w:spacing w:line="280" w:lineRule="exact"/>
        <w:ind w:left="5664"/>
        <w:rPr>
          <w:sz w:val="28"/>
          <w:szCs w:val="28"/>
        </w:rPr>
      </w:pPr>
    </w:p>
    <w:p w:rsidR="00E57199" w:rsidRDefault="00E57199" w:rsidP="00E57199">
      <w:pPr>
        <w:tabs>
          <w:tab w:val="left" w:pos="5580"/>
        </w:tabs>
        <w:spacing w:line="280" w:lineRule="exact"/>
        <w:ind w:left="5664"/>
        <w:rPr>
          <w:sz w:val="28"/>
          <w:szCs w:val="28"/>
        </w:rPr>
      </w:pPr>
    </w:p>
    <w:p w:rsidR="00E57199" w:rsidRPr="00E57199" w:rsidRDefault="00E57199" w:rsidP="00E57199">
      <w:pPr>
        <w:pStyle w:val="a3"/>
        <w:spacing w:line="280" w:lineRule="exact"/>
        <w:jc w:val="center"/>
        <w:rPr>
          <w:b/>
          <w:bCs/>
          <w:sz w:val="28"/>
          <w:szCs w:val="30"/>
        </w:rPr>
      </w:pPr>
      <w:r w:rsidRPr="00E57199">
        <w:rPr>
          <w:b/>
          <w:bCs/>
          <w:sz w:val="28"/>
          <w:szCs w:val="30"/>
        </w:rPr>
        <w:t xml:space="preserve">Уважаемые родители!!! </w:t>
      </w:r>
    </w:p>
    <w:p w:rsidR="00E57199" w:rsidRDefault="00E57199" w:rsidP="00E57199">
      <w:pPr>
        <w:pStyle w:val="a3"/>
        <w:spacing w:line="280" w:lineRule="exact"/>
        <w:jc w:val="center"/>
        <w:rPr>
          <w:sz w:val="28"/>
          <w:szCs w:val="30"/>
        </w:rPr>
      </w:pPr>
    </w:p>
    <w:p w:rsidR="00E57199" w:rsidRDefault="00E57199" w:rsidP="00E57199">
      <w:pPr>
        <w:pStyle w:val="a3"/>
        <w:ind w:firstLine="720"/>
        <w:jc w:val="both"/>
        <w:rPr>
          <w:sz w:val="28"/>
          <w:szCs w:val="30"/>
        </w:rPr>
      </w:pPr>
      <w:r>
        <w:rPr>
          <w:sz w:val="28"/>
          <w:szCs w:val="30"/>
        </w:rPr>
        <w:t>Обращаем Ваше внимание, что, руководствуясь нормативными документами по выписке наркотических и психотропных препаратов в РБ,</w:t>
      </w:r>
      <w:bookmarkStart w:id="0" w:name="_GoBack"/>
      <w:bookmarkEnd w:id="0"/>
      <w:r>
        <w:rPr>
          <w:sz w:val="28"/>
          <w:szCs w:val="30"/>
        </w:rPr>
        <w:t xml:space="preserve">  и при  осуществлении выписки данных препаратов Вашему ребенку врачом нашего учреждения Вам необходимо подписать нижеизложенную информацию и обеспечить её исполнение, которая вклеивается в историю развития ребенка (ф.112/у) и хранится в поликлинике.</w:t>
      </w:r>
    </w:p>
    <w:p w:rsidR="00E57199" w:rsidRDefault="00E57199" w:rsidP="00E57199">
      <w:pPr>
        <w:pStyle w:val="a3"/>
        <w:jc w:val="both"/>
        <w:rPr>
          <w:sz w:val="28"/>
          <w:szCs w:val="30"/>
        </w:rPr>
      </w:pPr>
    </w:p>
    <w:p w:rsidR="00E57199" w:rsidRDefault="00E57199" w:rsidP="00E57199">
      <w:pPr>
        <w:pStyle w:val="a3"/>
        <w:jc w:val="center"/>
        <w:rPr>
          <w:sz w:val="28"/>
          <w:szCs w:val="30"/>
        </w:rPr>
      </w:pPr>
    </w:p>
    <w:p w:rsidR="00E57199" w:rsidRDefault="00E57199" w:rsidP="00E57199">
      <w:pPr>
        <w:pStyle w:val="a3"/>
        <w:spacing w:line="280" w:lineRule="exact"/>
        <w:jc w:val="center"/>
        <w:rPr>
          <w:sz w:val="28"/>
          <w:szCs w:val="30"/>
        </w:rPr>
      </w:pPr>
    </w:p>
    <w:p w:rsidR="00E57199" w:rsidRPr="00E57199" w:rsidRDefault="00E57199" w:rsidP="00E57199">
      <w:pPr>
        <w:pStyle w:val="a3"/>
        <w:spacing w:line="280" w:lineRule="exact"/>
        <w:jc w:val="center"/>
        <w:rPr>
          <w:b/>
          <w:bCs/>
          <w:sz w:val="28"/>
          <w:szCs w:val="30"/>
        </w:rPr>
      </w:pPr>
      <w:r w:rsidRPr="00E57199">
        <w:rPr>
          <w:b/>
          <w:bCs/>
          <w:sz w:val="28"/>
          <w:szCs w:val="30"/>
        </w:rPr>
        <w:t xml:space="preserve">Информация </w:t>
      </w:r>
    </w:p>
    <w:p w:rsidR="00E57199" w:rsidRPr="00E57199" w:rsidRDefault="00E57199" w:rsidP="00E57199">
      <w:pPr>
        <w:pStyle w:val="a3"/>
        <w:spacing w:line="280" w:lineRule="exact"/>
        <w:jc w:val="center"/>
        <w:rPr>
          <w:b/>
          <w:bCs/>
          <w:sz w:val="28"/>
          <w:szCs w:val="30"/>
        </w:rPr>
      </w:pPr>
      <w:r w:rsidRPr="00E57199">
        <w:rPr>
          <w:b/>
          <w:bCs/>
          <w:sz w:val="28"/>
          <w:szCs w:val="30"/>
        </w:rPr>
        <w:t>для родителей (законных представителей) пациента, получающего наркотические средства или психотропные вещества</w:t>
      </w:r>
    </w:p>
    <w:p w:rsidR="00E57199" w:rsidRPr="00E57199" w:rsidRDefault="00E57199" w:rsidP="00E57199">
      <w:pPr>
        <w:pStyle w:val="a3"/>
        <w:jc w:val="both"/>
        <w:rPr>
          <w:sz w:val="30"/>
          <w:szCs w:val="30"/>
        </w:rPr>
      </w:pPr>
    </w:p>
    <w:p w:rsidR="00E57199" w:rsidRPr="00E57199" w:rsidRDefault="00E57199" w:rsidP="00E57199">
      <w:pPr>
        <w:pStyle w:val="a3"/>
        <w:jc w:val="both"/>
        <w:rPr>
          <w:sz w:val="30"/>
          <w:szCs w:val="30"/>
        </w:rPr>
      </w:pPr>
      <w:r w:rsidRPr="00E57199">
        <w:rPr>
          <w:sz w:val="30"/>
          <w:szCs w:val="30"/>
        </w:rPr>
        <w:t>Уважаемый (</w:t>
      </w:r>
      <w:proofErr w:type="spellStart"/>
      <w:r w:rsidRPr="00E57199">
        <w:rPr>
          <w:sz w:val="30"/>
          <w:szCs w:val="30"/>
        </w:rPr>
        <w:t>ая</w:t>
      </w:r>
      <w:proofErr w:type="spellEnd"/>
      <w:r w:rsidRPr="00E57199">
        <w:rPr>
          <w:sz w:val="30"/>
          <w:szCs w:val="30"/>
        </w:rPr>
        <w:t>) _____________________________________________</w:t>
      </w:r>
    </w:p>
    <w:p w:rsidR="00E57199" w:rsidRPr="00E57199" w:rsidRDefault="00E57199" w:rsidP="00E57199">
      <w:pPr>
        <w:pStyle w:val="a3"/>
        <w:jc w:val="both"/>
        <w:rPr>
          <w:sz w:val="30"/>
          <w:szCs w:val="30"/>
        </w:rPr>
      </w:pPr>
    </w:p>
    <w:p w:rsidR="00E57199" w:rsidRPr="00E57199" w:rsidRDefault="00E57199" w:rsidP="00E57199">
      <w:pPr>
        <w:pStyle w:val="a3"/>
        <w:jc w:val="both"/>
        <w:rPr>
          <w:sz w:val="30"/>
          <w:szCs w:val="30"/>
        </w:rPr>
      </w:pPr>
      <w:r w:rsidRPr="00E57199">
        <w:rPr>
          <w:sz w:val="30"/>
          <w:szCs w:val="30"/>
        </w:rPr>
        <w:tab/>
        <w:t xml:space="preserve">Ваш ребёнок (ФИО, г.р.) _____________, получая наркотические средства и психотропные вещества _________ (название препарата), автоматически включен в оборот наркотических средств и психотропных веществ. Руководствуясь законодательством Республики Беларусь по обороту наркотических средств и психотропных веществ (Закон Республики Беларусь от 13.07.2012 г. № 408-З «О наркотических средствах, психотропных веществах, их прекурсорах и аналогах), </w:t>
      </w:r>
      <w:r w:rsidRPr="00E57199">
        <w:rPr>
          <w:sz w:val="30"/>
          <w:szCs w:val="30"/>
        </w:rPr>
        <w:br/>
        <w:t>п. 70, 71 постановления Министерства здравоохранения Республики Беларусь от 15.11.2022 г. № 110 «Об изменении постановления МЗРБ от 28.12.2004 №51») Вы, являясь законным представителем (физическое лицо) Вашего ребенка, обязаны:</w:t>
      </w:r>
    </w:p>
    <w:p w:rsidR="00E57199" w:rsidRPr="00E57199" w:rsidRDefault="00E57199" w:rsidP="00E57199">
      <w:pPr>
        <w:pStyle w:val="a3"/>
        <w:ind w:firstLine="567"/>
        <w:jc w:val="both"/>
        <w:rPr>
          <w:sz w:val="30"/>
          <w:szCs w:val="30"/>
        </w:rPr>
      </w:pPr>
      <w:r w:rsidRPr="00E57199">
        <w:rPr>
          <w:sz w:val="30"/>
          <w:szCs w:val="30"/>
        </w:rPr>
        <w:t>1.получать и давать препараты своему ребёнку строго по назначению врача;</w:t>
      </w:r>
    </w:p>
    <w:p w:rsidR="00E57199" w:rsidRPr="00E57199" w:rsidRDefault="00E57199" w:rsidP="00E57199">
      <w:pPr>
        <w:pStyle w:val="a3"/>
        <w:ind w:firstLine="567"/>
        <w:jc w:val="both"/>
        <w:rPr>
          <w:sz w:val="30"/>
          <w:szCs w:val="30"/>
        </w:rPr>
      </w:pPr>
      <w:r w:rsidRPr="00E57199">
        <w:rPr>
          <w:sz w:val="30"/>
          <w:szCs w:val="30"/>
        </w:rPr>
        <w:t>2.хранить наркотические лекарственные средства и психотропные вещества в недоступном для посторонних людей месте;</w:t>
      </w:r>
    </w:p>
    <w:p w:rsidR="00E57199" w:rsidRPr="00E57199" w:rsidRDefault="00E57199" w:rsidP="00E57199">
      <w:pPr>
        <w:pStyle w:val="a3"/>
        <w:ind w:firstLine="567"/>
        <w:jc w:val="both"/>
        <w:rPr>
          <w:sz w:val="30"/>
          <w:szCs w:val="30"/>
        </w:rPr>
      </w:pPr>
      <w:r w:rsidRPr="00E57199">
        <w:rPr>
          <w:sz w:val="30"/>
          <w:szCs w:val="30"/>
        </w:rPr>
        <w:t>3.обеспечить доступ в квартиру медицинской сестре участковой для проведения патронажа с целью контроля выполнения рекомендаций врача по применению и использованию наркотических средств или психотропных препаратов;</w:t>
      </w:r>
    </w:p>
    <w:p w:rsidR="00E57199" w:rsidRPr="00E57199" w:rsidRDefault="00E57199" w:rsidP="00E57199">
      <w:pPr>
        <w:pStyle w:val="a3"/>
        <w:ind w:firstLine="567"/>
        <w:jc w:val="both"/>
        <w:rPr>
          <w:sz w:val="30"/>
          <w:szCs w:val="30"/>
        </w:rPr>
      </w:pPr>
      <w:r w:rsidRPr="00E57199">
        <w:rPr>
          <w:sz w:val="30"/>
          <w:szCs w:val="30"/>
        </w:rPr>
        <w:t xml:space="preserve">4.возвратить в поликлинику (главной медицинской сестре) оставшиеся наркотические средства и психотропные вещества в случае отмены препарата или смерти ребёнка. В случае отказа мы вынуждены на основании статьи 328 Уголовного Кодекса РБ (незаконный оборот наркотических средств, психотропных веществ, их прекурсоров и </w:t>
      </w:r>
      <w:r w:rsidRPr="00E57199">
        <w:rPr>
          <w:sz w:val="30"/>
          <w:szCs w:val="30"/>
        </w:rPr>
        <w:lastRenderedPageBreak/>
        <w:t>аналогов) сообщить об этом в отдел по борьбе с незаконным оборотом наркотиков;</w:t>
      </w:r>
    </w:p>
    <w:p w:rsidR="00E57199" w:rsidRPr="00E57199" w:rsidRDefault="00E57199" w:rsidP="00E57199">
      <w:pPr>
        <w:pStyle w:val="a3"/>
        <w:jc w:val="both"/>
        <w:rPr>
          <w:sz w:val="30"/>
          <w:szCs w:val="30"/>
        </w:rPr>
      </w:pPr>
      <w:r w:rsidRPr="00E57199">
        <w:rPr>
          <w:sz w:val="30"/>
          <w:szCs w:val="30"/>
        </w:rPr>
        <w:tab/>
        <w:t>5. ознакомиться под роспись с данной информацией в медицинской документации своего ребёнка.</w:t>
      </w:r>
    </w:p>
    <w:p w:rsidR="00E57199" w:rsidRPr="00E57199" w:rsidRDefault="00E57199" w:rsidP="00E57199">
      <w:pPr>
        <w:pStyle w:val="a3"/>
        <w:jc w:val="both"/>
        <w:rPr>
          <w:sz w:val="30"/>
          <w:szCs w:val="30"/>
        </w:rPr>
      </w:pPr>
      <w:r w:rsidRPr="00E57199">
        <w:rPr>
          <w:sz w:val="30"/>
          <w:szCs w:val="30"/>
        </w:rPr>
        <w:t>___________</w:t>
      </w:r>
      <w:r w:rsidRPr="00E57199">
        <w:rPr>
          <w:sz w:val="30"/>
          <w:szCs w:val="30"/>
        </w:rPr>
        <w:tab/>
      </w:r>
      <w:r w:rsidRPr="00E57199">
        <w:rPr>
          <w:sz w:val="30"/>
          <w:szCs w:val="30"/>
        </w:rPr>
        <w:tab/>
      </w:r>
      <w:r w:rsidRPr="00E57199">
        <w:rPr>
          <w:sz w:val="30"/>
          <w:szCs w:val="30"/>
        </w:rPr>
        <w:tab/>
      </w:r>
      <w:r w:rsidRPr="00E57199">
        <w:rPr>
          <w:sz w:val="30"/>
          <w:szCs w:val="30"/>
        </w:rPr>
        <w:tab/>
        <w:t>____________</w:t>
      </w:r>
      <w:r w:rsidRPr="00E57199">
        <w:rPr>
          <w:sz w:val="30"/>
          <w:szCs w:val="30"/>
        </w:rPr>
        <w:tab/>
        <w:t>_____________</w:t>
      </w:r>
    </w:p>
    <w:p w:rsidR="00E57199" w:rsidRPr="00E57199" w:rsidRDefault="00E57199" w:rsidP="00E57199">
      <w:pPr>
        <w:pStyle w:val="a3"/>
        <w:jc w:val="both"/>
        <w:rPr>
          <w:sz w:val="30"/>
          <w:szCs w:val="30"/>
        </w:rPr>
      </w:pPr>
    </w:p>
    <w:p w:rsidR="00E57199" w:rsidRPr="00E57199" w:rsidRDefault="00E57199" w:rsidP="00E57199">
      <w:pPr>
        <w:pStyle w:val="a3"/>
        <w:jc w:val="both"/>
        <w:rPr>
          <w:sz w:val="18"/>
          <w:szCs w:val="18"/>
        </w:rPr>
      </w:pPr>
      <w:r w:rsidRPr="00E57199">
        <w:rPr>
          <w:sz w:val="18"/>
          <w:szCs w:val="18"/>
        </w:rPr>
        <w:t>(дата)</w:t>
      </w:r>
    </w:p>
    <w:p w:rsidR="00E57199" w:rsidRPr="00E57199" w:rsidRDefault="00E57199" w:rsidP="00E57199">
      <w:pPr>
        <w:pStyle w:val="a3"/>
        <w:jc w:val="both"/>
        <w:rPr>
          <w:sz w:val="18"/>
          <w:szCs w:val="18"/>
        </w:rPr>
      </w:pPr>
      <w:r w:rsidRPr="00E57199">
        <w:rPr>
          <w:sz w:val="18"/>
          <w:szCs w:val="18"/>
        </w:rPr>
        <w:t xml:space="preserve">                              (родителей)</w:t>
      </w:r>
      <w:r w:rsidRPr="00E57199">
        <w:rPr>
          <w:sz w:val="18"/>
          <w:szCs w:val="18"/>
        </w:rPr>
        <w:tab/>
      </w:r>
      <w:r w:rsidRPr="00E57199">
        <w:rPr>
          <w:sz w:val="18"/>
          <w:szCs w:val="18"/>
        </w:rPr>
        <w:tab/>
      </w:r>
      <w:r w:rsidRPr="00E57199">
        <w:rPr>
          <w:sz w:val="18"/>
          <w:szCs w:val="18"/>
        </w:rPr>
        <w:tab/>
        <w:t>(подпись)</w:t>
      </w:r>
      <w:r w:rsidRPr="00E57199">
        <w:rPr>
          <w:sz w:val="18"/>
          <w:szCs w:val="18"/>
        </w:rPr>
        <w:tab/>
      </w:r>
      <w:r w:rsidRPr="00E57199">
        <w:rPr>
          <w:sz w:val="18"/>
          <w:szCs w:val="18"/>
        </w:rPr>
        <w:tab/>
        <w:t>(Ф.И.О.)</w:t>
      </w:r>
    </w:p>
    <w:p w:rsidR="00E57199" w:rsidRPr="00E57199" w:rsidRDefault="00E57199" w:rsidP="00E57199">
      <w:pPr>
        <w:pStyle w:val="a3"/>
        <w:jc w:val="both"/>
        <w:rPr>
          <w:sz w:val="30"/>
          <w:szCs w:val="30"/>
        </w:rPr>
      </w:pPr>
      <w:r w:rsidRPr="00E57199">
        <w:rPr>
          <w:sz w:val="30"/>
          <w:szCs w:val="30"/>
        </w:rPr>
        <w:t>____________</w:t>
      </w:r>
    </w:p>
    <w:p w:rsidR="00E57199" w:rsidRPr="00E57199" w:rsidRDefault="00E57199" w:rsidP="00E57199">
      <w:pPr>
        <w:pStyle w:val="a3"/>
        <w:jc w:val="both"/>
        <w:rPr>
          <w:sz w:val="18"/>
          <w:szCs w:val="18"/>
        </w:rPr>
      </w:pPr>
      <w:r w:rsidRPr="00E57199">
        <w:rPr>
          <w:sz w:val="18"/>
          <w:szCs w:val="18"/>
        </w:rPr>
        <w:t>(подпись врача)</w:t>
      </w:r>
    </w:p>
    <w:p w:rsidR="00E57199" w:rsidRPr="00E57199" w:rsidRDefault="00E57199" w:rsidP="00E57199">
      <w:pPr>
        <w:pStyle w:val="a3"/>
        <w:ind w:left="720"/>
        <w:rPr>
          <w:sz w:val="28"/>
          <w:szCs w:val="28"/>
        </w:rPr>
      </w:pPr>
    </w:p>
    <w:p w:rsidR="00946B08" w:rsidRPr="00E57199" w:rsidRDefault="00946B08"/>
    <w:sectPr w:rsidR="00946B08" w:rsidRPr="00E5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99"/>
    <w:rsid w:val="00946B08"/>
    <w:rsid w:val="00E5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A02D"/>
  <w15:chartTrackingRefBased/>
  <w15:docId w15:val="{2E5AFCA3-99AB-42AA-89FB-580EC42B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199"/>
    <w:pPr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2023-03-29T13:45:00Z</dcterms:created>
  <dcterms:modified xsi:type="dcterms:W3CDTF">2023-03-29T13:54:00Z</dcterms:modified>
</cp:coreProperties>
</file>